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106" w:rsidRPr="008A61AB" w:rsidRDefault="00A47106" w:rsidP="00A4710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A61AB">
        <w:rPr>
          <w:rFonts w:ascii="Times New Roman" w:hAnsi="Times New Roman" w:cs="Times New Roman"/>
          <w:b/>
          <w:i/>
          <w:sz w:val="24"/>
          <w:szCs w:val="24"/>
        </w:rPr>
        <w:t>П</w:t>
      </w:r>
      <w:r>
        <w:rPr>
          <w:rFonts w:ascii="Times New Roman" w:hAnsi="Times New Roman" w:cs="Times New Roman"/>
          <w:b/>
          <w:i/>
          <w:sz w:val="24"/>
          <w:szCs w:val="24"/>
        </w:rPr>
        <w:t>равила цивилизованной дискуссии</w:t>
      </w:r>
    </w:p>
    <w:p w:rsidR="00A47106" w:rsidRPr="00A47106" w:rsidRDefault="00A47106" w:rsidP="00A4710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A61AB">
        <w:rPr>
          <w:rFonts w:ascii="Times New Roman" w:hAnsi="Times New Roman" w:cs="Times New Roman"/>
          <w:sz w:val="24"/>
          <w:szCs w:val="24"/>
        </w:rPr>
        <w:t xml:space="preserve">слушать того, кто говорит; </w:t>
      </w:r>
    </w:p>
    <w:p w:rsidR="00A47106" w:rsidRPr="00A47106" w:rsidRDefault="00A47106" w:rsidP="00A4710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A61AB">
        <w:rPr>
          <w:rFonts w:ascii="Times New Roman" w:hAnsi="Times New Roman" w:cs="Times New Roman"/>
          <w:sz w:val="24"/>
          <w:szCs w:val="24"/>
        </w:rPr>
        <w:t xml:space="preserve">говорит только один человек; </w:t>
      </w:r>
    </w:p>
    <w:p w:rsidR="00A47106" w:rsidRPr="00A47106" w:rsidRDefault="00A47106" w:rsidP="00A4710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A61AB">
        <w:rPr>
          <w:rFonts w:ascii="Times New Roman" w:hAnsi="Times New Roman" w:cs="Times New Roman"/>
          <w:sz w:val="24"/>
          <w:szCs w:val="24"/>
        </w:rPr>
        <w:t xml:space="preserve">если хочешь что-то сказать, покажи это, подняв руку; </w:t>
      </w:r>
    </w:p>
    <w:p w:rsidR="00A47106" w:rsidRPr="008A61AB" w:rsidRDefault="00A47106" w:rsidP="00A4710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A61AB">
        <w:rPr>
          <w:rFonts w:ascii="Times New Roman" w:hAnsi="Times New Roman" w:cs="Times New Roman"/>
          <w:sz w:val="24"/>
          <w:szCs w:val="24"/>
        </w:rPr>
        <w:t xml:space="preserve">нельзя прерывать того, кто говорит; </w:t>
      </w:r>
    </w:p>
    <w:p w:rsidR="00A47106" w:rsidRPr="00A47106" w:rsidRDefault="00A47106" w:rsidP="00A4710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A61AB">
        <w:rPr>
          <w:rFonts w:ascii="Times New Roman" w:hAnsi="Times New Roman" w:cs="Times New Roman"/>
          <w:sz w:val="24"/>
          <w:szCs w:val="24"/>
        </w:rPr>
        <w:t xml:space="preserve">когда ты с кем-то не согласен, убедись, что ты критикуешь </w:t>
      </w:r>
      <w:r w:rsidRPr="00A47106">
        <w:rPr>
          <w:rFonts w:ascii="Times New Roman" w:hAnsi="Times New Roman" w:cs="Times New Roman"/>
          <w:sz w:val="24"/>
          <w:szCs w:val="24"/>
        </w:rPr>
        <w:t xml:space="preserve">идею, а не человека; </w:t>
      </w:r>
    </w:p>
    <w:p w:rsidR="00A47106" w:rsidRDefault="00A47106" w:rsidP="00A4710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A61AB">
        <w:rPr>
          <w:rFonts w:ascii="Times New Roman" w:hAnsi="Times New Roman" w:cs="Times New Roman"/>
          <w:sz w:val="24"/>
          <w:szCs w:val="24"/>
        </w:rPr>
        <w:t xml:space="preserve">нельзя смеяться над человеком (можно над шуткой, но не </w:t>
      </w:r>
      <w:r>
        <w:rPr>
          <w:rFonts w:ascii="Times New Roman" w:hAnsi="Times New Roman" w:cs="Times New Roman"/>
          <w:sz w:val="24"/>
          <w:szCs w:val="24"/>
        </w:rPr>
        <w:t>злой);</w:t>
      </w:r>
    </w:p>
    <w:p w:rsidR="00A47106" w:rsidRDefault="00A47106" w:rsidP="00A4710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47106">
        <w:rPr>
          <w:rFonts w:ascii="Times New Roman" w:hAnsi="Times New Roman" w:cs="Times New Roman"/>
          <w:sz w:val="24"/>
          <w:szCs w:val="24"/>
        </w:rPr>
        <w:t>необходимо соблюдать этикет общения,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7106">
        <w:rPr>
          <w:rFonts w:ascii="Times New Roman" w:hAnsi="Times New Roman" w:cs="Times New Roman"/>
          <w:sz w:val="24"/>
          <w:szCs w:val="24"/>
        </w:rPr>
        <w:t>используя следующие речевые конструкции</w:t>
      </w:r>
      <w:r>
        <w:rPr>
          <w:rFonts w:ascii="Times New Roman" w:hAnsi="Times New Roman" w:cs="Times New Roman"/>
          <w:sz w:val="24"/>
          <w:szCs w:val="24"/>
        </w:rPr>
        <w:t xml:space="preserve"> и обращения</w:t>
      </w:r>
      <w:r w:rsidRPr="00A47106">
        <w:rPr>
          <w:rFonts w:ascii="Times New Roman" w:hAnsi="Times New Roman" w:cs="Times New Roman"/>
          <w:sz w:val="24"/>
          <w:szCs w:val="24"/>
        </w:rPr>
        <w:t>:</w:t>
      </w:r>
    </w:p>
    <w:p w:rsidR="00A47106" w:rsidRPr="00A47106" w:rsidRDefault="00A47106" w:rsidP="00A4710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47106">
        <w:t>мой уважаемый коллега</w:t>
      </w:r>
      <w:r>
        <w:t>,</w:t>
      </w:r>
    </w:p>
    <w:p w:rsidR="00A47106" w:rsidRPr="00A47106" w:rsidRDefault="00A47106" w:rsidP="00A4710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47106">
        <w:t>уважаемый предыдущий оратор</w:t>
      </w:r>
      <w:r>
        <w:t>;</w:t>
      </w:r>
    </w:p>
    <w:p w:rsidR="00A47106" w:rsidRPr="00A47106" w:rsidRDefault="00A47106" w:rsidP="00A4710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47106">
        <w:t>Я согласен (не согласен) с предыдущим оратором в том…</w:t>
      </w:r>
    </w:p>
    <w:p w:rsidR="00A47106" w:rsidRPr="00A47106" w:rsidRDefault="00A47106" w:rsidP="00A4710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47106">
        <w:t>Я хочу д</w:t>
      </w:r>
      <w:r>
        <w:t>обавить (</w:t>
      </w:r>
      <w:proofErr w:type="spellStart"/>
      <w:r>
        <w:t>уточнить</w:t>
      </w:r>
      <w:proofErr w:type="gramStart"/>
      <w:r>
        <w:t>,о</w:t>
      </w:r>
      <w:proofErr w:type="gramEnd"/>
      <w:r>
        <w:t>провергнуть</w:t>
      </w:r>
      <w:proofErr w:type="spellEnd"/>
      <w:r>
        <w:t>)</w:t>
      </w:r>
    </w:p>
    <w:p w:rsidR="00A47106" w:rsidRPr="00A47106" w:rsidRDefault="00A47106" w:rsidP="00A4710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47106">
        <w:t xml:space="preserve">по словам </w:t>
      </w:r>
      <w:proofErr w:type="gramStart"/>
      <w:r w:rsidRPr="00A47106">
        <w:t>уважаемого</w:t>
      </w:r>
      <w:proofErr w:type="gramEnd"/>
      <w:r w:rsidRPr="00A47106">
        <w:t xml:space="preserve"> коллеги</w:t>
      </w:r>
    </w:p>
    <w:p w:rsidR="00A47106" w:rsidRDefault="00A47106" w:rsidP="00A4710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47106">
        <w:t>Правильно ли я вас понял, что…</w:t>
      </w:r>
    </w:p>
    <w:p w:rsidR="00A47106" w:rsidRPr="00A47106" w:rsidRDefault="00A47106" w:rsidP="00A4710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t xml:space="preserve">Вы </w:t>
      </w:r>
      <w:proofErr w:type="spellStart"/>
      <w:r>
        <w:t>утверждаете</w:t>
      </w:r>
      <w:proofErr w:type="gramStart"/>
      <w:r>
        <w:t>,ч</w:t>
      </w:r>
      <w:proofErr w:type="gramEnd"/>
      <w:r>
        <w:t>то</w:t>
      </w:r>
    </w:p>
    <w:p w:rsidR="00A47106" w:rsidRPr="00A47106" w:rsidRDefault="00A47106" w:rsidP="00A4710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End"/>
      <w:r w:rsidRPr="00A47106">
        <w:t>Что вы имеете в виду, когда говорите о…</w:t>
      </w:r>
    </w:p>
    <w:p w:rsidR="00F06473" w:rsidRDefault="00F06473"/>
    <w:sectPr w:rsidR="00F06473" w:rsidSect="00F06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360C4D"/>
    <w:multiLevelType w:val="hybridMultilevel"/>
    <w:tmpl w:val="27067E24"/>
    <w:lvl w:ilvl="0" w:tplc="04190009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7C1623B3"/>
    <w:multiLevelType w:val="hybridMultilevel"/>
    <w:tmpl w:val="B3648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47106"/>
    <w:rsid w:val="001B7015"/>
    <w:rsid w:val="006328E6"/>
    <w:rsid w:val="006472C0"/>
    <w:rsid w:val="007B2D72"/>
    <w:rsid w:val="00A47106"/>
    <w:rsid w:val="00AE2FF0"/>
    <w:rsid w:val="00B05E84"/>
    <w:rsid w:val="00BE4B6F"/>
    <w:rsid w:val="00E574BA"/>
    <w:rsid w:val="00F06473"/>
    <w:rsid w:val="00F56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1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7106"/>
    <w:pPr>
      <w:spacing w:after="0" w:line="240" w:lineRule="auto"/>
    </w:pPr>
  </w:style>
  <w:style w:type="table" w:styleId="a4">
    <w:name w:val="Table Grid"/>
    <w:basedOn w:val="a1"/>
    <w:uiPriority w:val="59"/>
    <w:rsid w:val="00A471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471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0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2013-01-03T08:26:00Z</dcterms:created>
  <dcterms:modified xsi:type="dcterms:W3CDTF">2013-01-03T08:34:00Z</dcterms:modified>
</cp:coreProperties>
</file>